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B83FF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вскрытия тендерной </w:t>
      </w:r>
      <w:bookmarkStart w:id="0" w:name="_GoBack"/>
      <w:bookmarkEnd w:id="0"/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201</w:t>
      </w:r>
      <w:r w:rsidR="00197669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марта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AC245B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  <w:r w:rsidR="00151635" w:rsidRPr="00074A81">
              <w:rPr>
                <w:lang w:eastAsia="en-US"/>
              </w:rPr>
              <w:t xml:space="preserve">, заместитель председателя тендерной </w:t>
            </w:r>
            <w:r w:rsidR="00074A81">
              <w:rPr>
                <w:lang w:eastAsia="en-US"/>
              </w:rPr>
              <w:t>комиссии;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и выбраковки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197669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главная медицинская сестра;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83FFD">
        <w:rPr>
          <w:b w:val="0"/>
          <w:sz w:val="24"/>
          <w:szCs w:val="24"/>
        </w:rPr>
        <w:t>11 марта</w:t>
      </w:r>
      <w:r w:rsidR="00F62F4A">
        <w:rPr>
          <w:b w:val="0"/>
          <w:sz w:val="24"/>
          <w:szCs w:val="24"/>
        </w:rPr>
        <w:t xml:space="preserve"> 201</w:t>
      </w:r>
      <w:r w:rsidR="00197669">
        <w:rPr>
          <w:b w:val="0"/>
          <w:sz w:val="24"/>
          <w:szCs w:val="24"/>
        </w:rPr>
        <w:t>9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151635">
        <w:rPr>
          <w:b w:val="0"/>
          <w:sz w:val="24"/>
          <w:szCs w:val="24"/>
        </w:rPr>
        <w:t xml:space="preserve">1, произвела процедуру вскрытия конвертов с тендерными заявками представленными для участия в тендере по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52763">
        <w:rPr>
          <w:b w:val="0"/>
          <w:bCs w:val="0"/>
          <w:sz w:val="24"/>
          <w:szCs w:val="24"/>
        </w:rPr>
        <w:t xml:space="preserve"> на 201</w:t>
      </w:r>
      <w:r w:rsidR="00197669">
        <w:rPr>
          <w:b w:val="0"/>
          <w:bCs w:val="0"/>
          <w:sz w:val="24"/>
          <w:szCs w:val="24"/>
        </w:rPr>
        <w:t>9</w:t>
      </w:r>
      <w:r w:rsidR="00652763">
        <w:rPr>
          <w:b w:val="0"/>
          <w:bCs w:val="0"/>
          <w:sz w:val="24"/>
          <w:szCs w:val="24"/>
        </w:rPr>
        <w:t xml:space="preserve"> год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555"/>
        <w:gridCol w:w="4975"/>
        <w:gridCol w:w="780"/>
        <w:gridCol w:w="1345"/>
        <w:gridCol w:w="2085"/>
      </w:tblGrid>
      <w:tr w:rsidR="00B83FFD" w:rsidRPr="00B83FFD" w:rsidTr="00102590">
        <w:trPr>
          <w:trHeight w:val="5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Наименование товара, краткая характеристика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3FFD">
              <w:rPr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  <w:r w:rsidRPr="00B83FF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B83FFD" w:rsidRPr="00B83FFD" w:rsidTr="00102590">
        <w:trPr>
          <w:trHeight w:val="1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D" w:rsidRPr="00B83FFD" w:rsidRDefault="00B83FFD" w:rsidP="00B83FFD">
            <w:pPr>
              <w:rPr>
                <w:rFonts w:ascii="Calibri" w:hAnsi="Calibri"/>
                <w:color w:val="000000"/>
              </w:rPr>
            </w:pPr>
            <w:r w:rsidRPr="00B83FFD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50800" cy="3149600"/>
                      <wp:effectExtent l="50800" t="0" r="50800" b="0"/>
                      <wp:wrapNone/>
                      <wp:docPr id="1" name="Прямоугольник 1" descr="https://oebs.goszakup.gov.kz/OA_HTML/cabo/images/swan/t.gif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1B3819-547B-7E4E-BC6F-C3DB6D777F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31499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5016" id="Прямоугольник 1" o:spid="_x0000_s1026" alt="https://oebs.goszakup.gov.kz/OA_HTML/cabo/images/swan/t.gif" style="position:absolute;margin-left:0;margin-top:10pt;width:4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&#13;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B83FFD" w:rsidRPr="00B83FFD">
              <w:trPr>
                <w:trHeight w:val="1300"/>
                <w:tblCellSpacing w:w="0" w:type="dxa"/>
              </w:trPr>
              <w:tc>
                <w:tcPr>
                  <w:tcW w:w="4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3FFD" w:rsidRPr="00B83FFD" w:rsidRDefault="00B83FFD" w:rsidP="00B83FF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3FFD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Контейнер, строенный 450/300/300 для заготовки крови и получения её    компонентов с консервантом CPD+SAGM, с иглой размером 1,6 мм, стерильный, однократного применения</w:t>
                  </w:r>
                </w:p>
              </w:tc>
            </w:tr>
          </w:tbl>
          <w:p w:rsidR="00B83FFD" w:rsidRPr="00B83FFD" w:rsidRDefault="00B83FFD" w:rsidP="00B83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8 340 000,00</w:t>
            </w:r>
          </w:p>
        </w:tc>
      </w:tr>
      <w:tr w:rsidR="00B83FFD" w:rsidRPr="00B83FFD" w:rsidTr="00102590">
        <w:trPr>
          <w:trHeight w:val="9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системы полимерные с магистралями счетверенные (600/500/500/500 мл) с антикоагулянтом CPD, раствором PAGGSM с фильтром для удаления лейкоцитов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87 750 000,00</w:t>
            </w:r>
          </w:p>
        </w:tc>
      </w:tr>
      <w:tr w:rsidR="00B83FFD" w:rsidRPr="00B83FFD" w:rsidTr="00102590">
        <w:trPr>
          <w:trHeight w:val="5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системы с фильтром для удаления лейкоцитов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Leucolab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LCG4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FF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27 810 000,00</w:t>
            </w:r>
          </w:p>
        </w:tc>
      </w:tr>
      <w:tr w:rsidR="00B83FFD" w:rsidRPr="00B83FFD" w:rsidTr="00102590">
        <w:trPr>
          <w:trHeight w:val="5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Пластины-электроды для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аппарата  TSCD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>-II (в кассете 70шт)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кассета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14 028 000,00</w:t>
            </w:r>
          </w:p>
        </w:tc>
      </w:tr>
      <w:tr w:rsidR="00B83FFD" w:rsidRPr="00B83FFD" w:rsidTr="00102590">
        <w:trPr>
          <w:trHeight w:val="5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материалов для аппарата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Трима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АССЕЛ-80410, с раствором ACD-A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94 500 000,00</w:t>
            </w:r>
          </w:p>
        </w:tc>
      </w:tr>
      <w:tr w:rsidR="00B83FFD" w:rsidRPr="00B83FFD" w:rsidTr="00102590">
        <w:trPr>
          <w:trHeight w:val="5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материалов  для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аппарата 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вирусинактивации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"INTERCEPT"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FFD" w:rsidRPr="00B83FFD" w:rsidTr="00102590">
        <w:trPr>
          <w:trHeight w:val="6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инактивации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патогенов и лейкоцитов в плазме донора для аппарата "INTERCEPT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Illuminator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60 729 200,00</w:t>
            </w:r>
          </w:p>
        </w:tc>
      </w:tr>
      <w:tr w:rsidR="00B83FFD" w:rsidRPr="00B83FFD" w:rsidTr="00102590">
        <w:trPr>
          <w:trHeight w:val="8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инактивации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Illuminator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81 712 145,00</w:t>
            </w:r>
          </w:p>
        </w:tc>
      </w:tr>
      <w:tr w:rsidR="00B83FFD" w:rsidRPr="00B83FFD" w:rsidTr="00102590">
        <w:trPr>
          <w:trHeight w:val="7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Одноразовый набор для об-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ки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тромбоцитов "</w:t>
            </w:r>
            <w:proofErr w:type="spellStart"/>
            <w:r w:rsidRPr="00B83FFD">
              <w:rPr>
                <w:b/>
                <w:bCs/>
                <w:color w:val="000000"/>
                <w:sz w:val="18"/>
                <w:szCs w:val="18"/>
              </w:rPr>
              <w:t>Мирасол</w:t>
            </w:r>
            <w:proofErr w:type="spellEnd"/>
            <w:r w:rsidRPr="00B83FFD">
              <w:rPr>
                <w:b/>
                <w:bCs/>
                <w:color w:val="000000"/>
                <w:sz w:val="18"/>
                <w:szCs w:val="18"/>
              </w:rPr>
              <w:t>" 10790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77 385 000,00</w:t>
            </w:r>
          </w:p>
        </w:tc>
      </w:tr>
      <w:tr w:rsidR="00B83FFD" w:rsidRPr="00B83FFD" w:rsidTr="00102590">
        <w:trPr>
          <w:trHeight w:val="6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Набор расходных </w:t>
            </w:r>
            <w:proofErr w:type="gramStart"/>
            <w:r w:rsidRPr="00B83FFD">
              <w:rPr>
                <w:b/>
                <w:bCs/>
                <w:color w:val="000000"/>
                <w:sz w:val="18"/>
                <w:szCs w:val="18"/>
              </w:rPr>
              <w:t>материалов  для</w:t>
            </w:r>
            <w:proofErr w:type="gramEnd"/>
            <w:r w:rsidRPr="00B83FFD">
              <w:rPr>
                <w:b/>
                <w:bCs/>
                <w:color w:val="000000"/>
                <w:sz w:val="18"/>
                <w:szCs w:val="18"/>
              </w:rPr>
              <w:t xml:space="preserve"> аппарата  "Haemonetics"АСР-215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3FFD" w:rsidRPr="00B83FFD" w:rsidTr="00102590">
        <w:trPr>
          <w:trHeight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 расходных материалов для аппарата ACP-215 (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глицеролизации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клеток крови)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5 469 000,00</w:t>
            </w:r>
          </w:p>
        </w:tc>
      </w:tr>
      <w:tr w:rsidR="00B83FFD" w:rsidRPr="00B83FFD" w:rsidTr="00102590">
        <w:trPr>
          <w:trHeight w:val="7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 расходных материалов для аппарата ACP-215 (</w:t>
            </w:r>
            <w:proofErr w:type="spellStart"/>
            <w:r w:rsidRPr="00B83FFD">
              <w:rPr>
                <w:color w:val="000000"/>
                <w:sz w:val="18"/>
                <w:szCs w:val="18"/>
              </w:rPr>
              <w:t>деглицеролизации</w:t>
            </w:r>
            <w:proofErr w:type="spellEnd"/>
            <w:r w:rsidRPr="00B83FFD">
              <w:rPr>
                <w:color w:val="000000"/>
                <w:sz w:val="18"/>
                <w:szCs w:val="18"/>
              </w:rPr>
              <w:t xml:space="preserve"> клеток крови)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6 812 250,00</w:t>
            </w:r>
          </w:p>
        </w:tc>
      </w:tr>
      <w:tr w:rsidR="00B83FFD" w:rsidRPr="00B83FFD" w:rsidTr="00102590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color w:val="000000"/>
                <w:sz w:val="18"/>
                <w:szCs w:val="18"/>
              </w:rPr>
            </w:pPr>
            <w:r w:rsidRPr="00B83F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B83FFD" w:rsidRDefault="00B83FFD" w:rsidP="00B83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FFD">
              <w:rPr>
                <w:b/>
                <w:bCs/>
                <w:color w:val="000000"/>
                <w:sz w:val="18"/>
                <w:szCs w:val="18"/>
              </w:rPr>
              <w:t>464 535 595,00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628"/>
        <w:gridCol w:w="1702"/>
      </w:tblGrid>
      <w:tr w:rsidR="00151635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CINA PHARM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Алматы,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Мынбаева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B83FFD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AC245B">
              <w:rPr>
                <w:snapToGrid w:val="0"/>
                <w:sz w:val="20"/>
                <w:szCs w:val="20"/>
                <w:lang w:eastAsia="en-US"/>
              </w:rPr>
              <w:t>Фарм</w:t>
            </w:r>
            <w:proofErr w:type="spellEnd"/>
            <w:r w:rsidRPr="00AC245B">
              <w:rPr>
                <w:snapToGrid w:val="0"/>
                <w:sz w:val="20"/>
                <w:szCs w:val="20"/>
                <w:lang w:eastAsia="en-US"/>
              </w:rPr>
              <w:t>-Трейд-НТ»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оф.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B83FFD" w:rsidTr="00C43F65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OPTONIC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11.03.2019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55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073ACD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6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073ACD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073ACD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073ACD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073ACD" w:rsidRPr="00074A81" w:rsidRDefault="00073ACD" w:rsidP="00D3431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417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4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416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Бархинова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rPr>
          <w:trHeight w:val="421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073ACD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073ACD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D3431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42E57"/>
    <w:rsid w:val="00050292"/>
    <w:rsid w:val="00054014"/>
    <w:rsid w:val="00073ACD"/>
    <w:rsid w:val="00074A81"/>
    <w:rsid w:val="00096BFE"/>
    <w:rsid w:val="00102590"/>
    <w:rsid w:val="00151635"/>
    <w:rsid w:val="00197669"/>
    <w:rsid w:val="00225E8E"/>
    <w:rsid w:val="00236619"/>
    <w:rsid w:val="0028165D"/>
    <w:rsid w:val="00301C1C"/>
    <w:rsid w:val="00304497"/>
    <w:rsid w:val="00325B71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5653D"/>
    <w:rsid w:val="00587C2C"/>
    <w:rsid w:val="005C16D6"/>
    <w:rsid w:val="00610BBA"/>
    <w:rsid w:val="00640BEA"/>
    <w:rsid w:val="00652763"/>
    <w:rsid w:val="006E7FB4"/>
    <w:rsid w:val="00742225"/>
    <w:rsid w:val="00787F6C"/>
    <w:rsid w:val="007A2905"/>
    <w:rsid w:val="007A7B0D"/>
    <w:rsid w:val="00801923"/>
    <w:rsid w:val="00880E23"/>
    <w:rsid w:val="00881322"/>
    <w:rsid w:val="008F7B43"/>
    <w:rsid w:val="009278EE"/>
    <w:rsid w:val="009A3132"/>
    <w:rsid w:val="009F6683"/>
    <w:rsid w:val="00A17CFE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C355DE"/>
    <w:rsid w:val="00C437D2"/>
    <w:rsid w:val="00C43F65"/>
    <w:rsid w:val="00C80976"/>
    <w:rsid w:val="00D24D56"/>
    <w:rsid w:val="00DB11A4"/>
    <w:rsid w:val="00DF70BC"/>
    <w:rsid w:val="00E00C21"/>
    <w:rsid w:val="00E0377B"/>
    <w:rsid w:val="00E45139"/>
    <w:rsid w:val="00E555E6"/>
    <w:rsid w:val="00E5666F"/>
    <w:rsid w:val="00E809CF"/>
    <w:rsid w:val="00EA1CE6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C014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15</cp:revision>
  <cp:lastPrinted>2018-12-24T10:59:00Z</cp:lastPrinted>
  <dcterms:created xsi:type="dcterms:W3CDTF">2018-07-17T06:01:00Z</dcterms:created>
  <dcterms:modified xsi:type="dcterms:W3CDTF">2019-03-12T09:20:00Z</dcterms:modified>
</cp:coreProperties>
</file>